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B" w:rsidRDefault="00353DEB" w:rsidP="00353DEB">
      <w:pPr>
        <w:ind w:left="4956" w:firstLine="708"/>
        <w:rPr>
          <w:b/>
          <w:sz w:val="28"/>
          <w:szCs w:val="28"/>
        </w:rPr>
      </w:pPr>
      <w:r w:rsidRPr="00E67F3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  О </w:t>
      </w:r>
    </w:p>
    <w:p w:rsidR="00353DEB" w:rsidRDefault="00353DEB" w:rsidP="00353DEB">
      <w:pPr>
        <w:ind w:left="2124" w:firstLine="708"/>
      </w:pPr>
      <w:r>
        <w:rPr>
          <w:b/>
          <w:sz w:val="28"/>
          <w:szCs w:val="28"/>
        </w:rPr>
        <w:t xml:space="preserve"> ПЕДАГОГИЧЕСКИХ  И РУКОВОДЯЩИХ  </w:t>
      </w:r>
      <w:proofErr w:type="gramStart"/>
      <w:r>
        <w:rPr>
          <w:b/>
          <w:sz w:val="28"/>
          <w:szCs w:val="28"/>
        </w:rPr>
        <w:t>КАДРАХ</w:t>
      </w:r>
      <w:proofErr w:type="gramEnd"/>
    </w:p>
    <w:p w:rsidR="00353DEB" w:rsidRDefault="00353DEB" w:rsidP="00353DEB">
      <w:pPr>
        <w:rPr>
          <w:sz w:val="28"/>
          <w:szCs w:val="28"/>
        </w:rPr>
      </w:pPr>
      <w:r>
        <w:t xml:space="preserve">  </w:t>
      </w:r>
      <w:r>
        <w:tab/>
      </w:r>
      <w:r>
        <w:tab/>
      </w:r>
      <w:r>
        <w:tab/>
      </w:r>
      <w:r>
        <w:rPr>
          <w:sz w:val="28"/>
          <w:szCs w:val="28"/>
        </w:rPr>
        <w:t>МБДОУ  -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5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таровеличковской</w:t>
      </w:r>
      <w:proofErr w:type="spellEnd"/>
      <w:r>
        <w:rPr>
          <w:sz w:val="28"/>
          <w:szCs w:val="28"/>
        </w:rPr>
        <w:t xml:space="preserve">    на 2013 – 2014 учебный год</w:t>
      </w:r>
    </w:p>
    <w:p w:rsidR="00353DEB" w:rsidRDefault="00353DEB" w:rsidP="00353DEB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14"/>
        <w:gridCol w:w="1561"/>
        <w:gridCol w:w="2277"/>
        <w:gridCol w:w="1035"/>
        <w:gridCol w:w="1163"/>
        <w:gridCol w:w="1266"/>
        <w:gridCol w:w="7"/>
        <w:gridCol w:w="3102"/>
        <w:gridCol w:w="2835"/>
      </w:tblGrid>
      <w:tr w:rsidR="00353DEB" w:rsidTr="00C0064E">
        <w:trPr>
          <w:trHeight w:val="540"/>
        </w:trPr>
        <w:tc>
          <w:tcPr>
            <w:tcW w:w="516" w:type="dxa"/>
            <w:vMerge w:val="restart"/>
          </w:tcPr>
          <w:p w:rsidR="00353DEB" w:rsidRDefault="00353DEB" w:rsidP="00C0064E">
            <w:r>
              <w:t>№</w:t>
            </w:r>
          </w:p>
          <w:p w:rsidR="00353DEB" w:rsidRDefault="00353DEB" w:rsidP="00C0064E"/>
        </w:tc>
        <w:tc>
          <w:tcPr>
            <w:tcW w:w="1514" w:type="dxa"/>
            <w:vMerge w:val="restart"/>
          </w:tcPr>
          <w:p w:rsidR="00353DEB" w:rsidRDefault="00353DEB" w:rsidP="00C0064E">
            <w:r>
              <w:t>Фамилия, имя, отчество</w:t>
            </w:r>
          </w:p>
        </w:tc>
        <w:tc>
          <w:tcPr>
            <w:tcW w:w="1561" w:type="dxa"/>
            <w:vMerge w:val="restart"/>
          </w:tcPr>
          <w:p w:rsidR="00353DEB" w:rsidRDefault="00353DEB" w:rsidP="00C0064E">
            <w:r>
              <w:t>должность</w:t>
            </w:r>
          </w:p>
        </w:tc>
        <w:tc>
          <w:tcPr>
            <w:tcW w:w="2277" w:type="dxa"/>
            <w:vMerge w:val="restart"/>
          </w:tcPr>
          <w:p w:rsidR="00353DEB" w:rsidRDefault="00353DEB" w:rsidP="00C0064E">
            <w:r>
              <w:t xml:space="preserve">    Образование: наименование    </w:t>
            </w:r>
          </w:p>
          <w:p w:rsidR="00353DEB" w:rsidRDefault="00353DEB" w:rsidP="00C0064E">
            <w:r>
              <w:t xml:space="preserve"> дата окончания</w:t>
            </w:r>
          </w:p>
          <w:p w:rsidR="00353DEB" w:rsidRDefault="00353DEB" w:rsidP="00C0064E">
            <w:r>
              <w:t xml:space="preserve">образовательного учреждения  </w:t>
            </w:r>
          </w:p>
        </w:tc>
        <w:tc>
          <w:tcPr>
            <w:tcW w:w="1035" w:type="dxa"/>
            <w:vMerge w:val="restart"/>
          </w:tcPr>
          <w:p w:rsidR="00353DEB" w:rsidRDefault="00353DEB" w:rsidP="00C0064E">
            <w:r>
              <w:t xml:space="preserve"> стаж</w:t>
            </w:r>
          </w:p>
          <w:p w:rsidR="00353DEB" w:rsidRDefault="00353DEB" w:rsidP="00C0064E">
            <w:r>
              <w:t>работы по специальности</w:t>
            </w:r>
          </w:p>
          <w:p w:rsidR="00353DEB" w:rsidRDefault="00353DEB" w:rsidP="00C0064E"/>
        </w:tc>
        <w:tc>
          <w:tcPr>
            <w:tcW w:w="1163" w:type="dxa"/>
            <w:vMerge w:val="restart"/>
          </w:tcPr>
          <w:p w:rsidR="00353DEB" w:rsidRDefault="00353DEB" w:rsidP="00C0064E">
            <w:r>
              <w:t xml:space="preserve">Стаж </w:t>
            </w:r>
          </w:p>
          <w:p w:rsidR="00353DEB" w:rsidRDefault="00353DEB" w:rsidP="00C0064E">
            <w:proofErr w:type="spellStart"/>
            <w:r>
              <w:t>руковод</w:t>
            </w:r>
            <w:proofErr w:type="spellEnd"/>
          </w:p>
          <w:p w:rsidR="00353DEB" w:rsidRDefault="00353DEB" w:rsidP="00C0064E">
            <w:pPr>
              <w:ind w:left="27"/>
            </w:pPr>
            <w:r>
              <w:t>работы</w:t>
            </w:r>
          </w:p>
        </w:tc>
        <w:tc>
          <w:tcPr>
            <w:tcW w:w="1266" w:type="dxa"/>
            <w:tcBorders>
              <w:bottom w:val="nil"/>
            </w:tcBorders>
          </w:tcPr>
          <w:p w:rsidR="00353DEB" w:rsidRDefault="00353DEB" w:rsidP="00C0064E">
            <w:r>
              <w:t>На какой группе работает</w:t>
            </w:r>
          </w:p>
        </w:tc>
        <w:tc>
          <w:tcPr>
            <w:tcW w:w="3109" w:type="dxa"/>
            <w:gridSpan w:val="2"/>
            <w:tcBorders>
              <w:bottom w:val="nil"/>
            </w:tcBorders>
          </w:tcPr>
          <w:p w:rsidR="00353DEB" w:rsidRDefault="00353DEB" w:rsidP="00C0064E">
            <w:r>
              <w:t>Сведения о повышении  квалификации</w:t>
            </w:r>
          </w:p>
        </w:tc>
        <w:tc>
          <w:tcPr>
            <w:tcW w:w="2835" w:type="dxa"/>
            <w:vMerge w:val="restart"/>
          </w:tcPr>
          <w:p w:rsidR="00353DEB" w:rsidRDefault="00353DEB" w:rsidP="00C0064E">
            <w:r>
              <w:t>Сведения о прохождении аттестации с целью подтверждения соответствия занимаемой должности</w:t>
            </w:r>
          </w:p>
        </w:tc>
      </w:tr>
      <w:tr w:rsidR="00353DEB" w:rsidTr="00C0064E">
        <w:trPr>
          <w:trHeight w:val="598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1273" w:type="dxa"/>
            <w:gridSpan w:val="2"/>
            <w:tcBorders>
              <w:top w:val="nil"/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3102" w:type="dxa"/>
            <w:tcBorders>
              <w:top w:val="nil"/>
              <w:bottom w:val="single" w:sz="4" w:space="0" w:color="auto"/>
            </w:tcBorders>
          </w:tcPr>
          <w:p w:rsidR="00353DEB" w:rsidRDefault="00353DEB" w:rsidP="00C0064E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53DEB" w:rsidRDefault="00353DEB" w:rsidP="00C0064E"/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>1.</w:t>
            </w:r>
          </w:p>
        </w:tc>
        <w:tc>
          <w:tcPr>
            <w:tcW w:w="1514" w:type="dxa"/>
          </w:tcPr>
          <w:p w:rsidR="00353DEB" w:rsidRDefault="00353DEB" w:rsidP="00C0064E">
            <w:r>
              <w:t>Игнатенко</w:t>
            </w:r>
          </w:p>
          <w:p w:rsidR="00353DEB" w:rsidRDefault="00353DEB" w:rsidP="00C0064E">
            <w:r>
              <w:t>Екатерина</w:t>
            </w:r>
          </w:p>
          <w:p w:rsidR="00353DEB" w:rsidRDefault="00353DEB" w:rsidP="00C0064E">
            <w:r>
              <w:t>Ивановна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Заведующий</w:t>
            </w:r>
          </w:p>
          <w:p w:rsidR="00353DEB" w:rsidRDefault="00353DEB" w:rsidP="00C0064E">
            <w:r>
              <w:t>МБДОУ</w:t>
            </w:r>
          </w:p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r>
              <w:t>Краснодарское</w:t>
            </w:r>
          </w:p>
          <w:p w:rsidR="00353DEB" w:rsidRDefault="00353DEB" w:rsidP="00C0064E"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</w:p>
          <w:p w:rsidR="00353DEB" w:rsidRDefault="00353DEB" w:rsidP="00C0064E">
            <w:r>
              <w:t>1976г.</w:t>
            </w:r>
          </w:p>
        </w:tc>
        <w:tc>
          <w:tcPr>
            <w:tcW w:w="1035" w:type="dxa"/>
          </w:tcPr>
          <w:p w:rsidR="00353DEB" w:rsidRDefault="00353DEB" w:rsidP="00C0064E">
            <w:r>
              <w:t>40 лет</w:t>
            </w:r>
          </w:p>
        </w:tc>
        <w:tc>
          <w:tcPr>
            <w:tcW w:w="1163" w:type="dxa"/>
          </w:tcPr>
          <w:p w:rsidR="00353DEB" w:rsidRDefault="00353DEB" w:rsidP="00C0064E">
            <w:r>
              <w:t>21год</w:t>
            </w:r>
          </w:p>
        </w:tc>
        <w:tc>
          <w:tcPr>
            <w:tcW w:w="1273" w:type="dxa"/>
            <w:gridSpan w:val="2"/>
          </w:tcPr>
          <w:p w:rsidR="00353DEB" w:rsidRDefault="00353DEB" w:rsidP="00C0064E"/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>2013год «Менеджмент. Эффективные методы управления персоналом»</w:t>
            </w:r>
          </w:p>
        </w:tc>
        <w:tc>
          <w:tcPr>
            <w:tcW w:w="2835" w:type="dxa"/>
          </w:tcPr>
          <w:p w:rsidR="00353DEB" w:rsidRDefault="00353DEB" w:rsidP="00C0064E">
            <w:r>
              <w:t>Распоряжение управления образования администрации МО Калининский район №443 от 29.05.2013г.</w:t>
            </w:r>
          </w:p>
        </w:tc>
      </w:tr>
      <w:tr w:rsidR="00353DEB" w:rsidTr="00C0064E">
        <w:trPr>
          <w:trHeight w:val="1575"/>
        </w:trPr>
        <w:tc>
          <w:tcPr>
            <w:tcW w:w="516" w:type="dxa"/>
          </w:tcPr>
          <w:p w:rsidR="00353DEB" w:rsidRDefault="00353DEB" w:rsidP="00C0064E">
            <w:r>
              <w:t>2.</w:t>
            </w:r>
          </w:p>
          <w:p w:rsidR="00353DEB" w:rsidRDefault="00353DEB" w:rsidP="00C0064E"/>
          <w:p w:rsidR="00353DEB" w:rsidRDefault="00353DEB" w:rsidP="00C0064E"/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Кондрашева</w:t>
            </w:r>
            <w:proofErr w:type="spellEnd"/>
          </w:p>
          <w:p w:rsidR="00353DEB" w:rsidRDefault="00353DEB" w:rsidP="00C0064E">
            <w:r>
              <w:t>Валентина</w:t>
            </w:r>
          </w:p>
          <w:p w:rsidR="00353DEB" w:rsidRDefault="00353DEB" w:rsidP="00C0064E">
            <w:r>
              <w:t>Викторовна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  <w:p w:rsidR="00353DEB" w:rsidRDefault="00353DEB" w:rsidP="00C0064E">
            <w:r>
              <w:t xml:space="preserve">в </w:t>
            </w:r>
            <w:proofErr w:type="spellStart"/>
            <w:r>
              <w:t>логопедич</w:t>
            </w:r>
            <w:proofErr w:type="spellEnd"/>
          </w:p>
          <w:p w:rsidR="00353DEB" w:rsidRDefault="00353DEB" w:rsidP="00C0064E">
            <w:r>
              <w:t>группе.</w:t>
            </w:r>
          </w:p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proofErr w:type="spellStart"/>
            <w:r>
              <w:t>Ейское</w:t>
            </w:r>
            <w:proofErr w:type="spellEnd"/>
            <w:r>
              <w:t xml:space="preserve"> педагогическое</w:t>
            </w:r>
          </w:p>
          <w:p w:rsidR="00353DEB" w:rsidRDefault="00353DEB" w:rsidP="00C0064E">
            <w:r>
              <w:t>училище 1990г.</w:t>
            </w:r>
          </w:p>
          <w:p w:rsidR="00353DEB" w:rsidRDefault="00353DEB" w:rsidP="00C0064E"/>
        </w:tc>
        <w:tc>
          <w:tcPr>
            <w:tcW w:w="1035" w:type="dxa"/>
          </w:tcPr>
          <w:p w:rsidR="00353DEB" w:rsidRDefault="00353DEB" w:rsidP="00C0064E">
            <w:r>
              <w:t>24 г.</w:t>
            </w:r>
          </w:p>
          <w:p w:rsidR="00353DEB" w:rsidRDefault="00353DEB" w:rsidP="00C0064E">
            <w:r>
              <w:t xml:space="preserve">7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>
            <w:r>
              <w:t>11 лет</w:t>
            </w:r>
          </w:p>
        </w:tc>
        <w:tc>
          <w:tcPr>
            <w:tcW w:w="1273" w:type="dxa"/>
            <w:gridSpan w:val="2"/>
          </w:tcPr>
          <w:p w:rsidR="00353DEB" w:rsidRDefault="00353DEB" w:rsidP="00C0064E">
            <w:proofErr w:type="spellStart"/>
            <w:r>
              <w:t>Старше-подготови</w:t>
            </w:r>
            <w:proofErr w:type="spellEnd"/>
          </w:p>
          <w:p w:rsidR="00353DEB" w:rsidRDefault="00353DEB" w:rsidP="00C0064E">
            <w:r>
              <w:t>тельная</w:t>
            </w:r>
          </w:p>
        </w:tc>
        <w:tc>
          <w:tcPr>
            <w:tcW w:w="3102" w:type="dxa"/>
          </w:tcPr>
          <w:p w:rsidR="00353DEB" w:rsidRDefault="00353DEB" w:rsidP="00C0064E">
            <w:r>
              <w:t>ККИДППО, 2012год</w:t>
            </w:r>
          </w:p>
          <w:p w:rsidR="00353DEB" w:rsidRDefault="00353DEB" w:rsidP="00C0064E">
            <w:r>
              <w:t>«Психолого-педагогическое сопровождение дошкольников с ОВЗ с учетом ФГТ»</w:t>
            </w:r>
          </w:p>
        </w:tc>
        <w:tc>
          <w:tcPr>
            <w:tcW w:w="2835" w:type="dxa"/>
          </w:tcPr>
          <w:p w:rsidR="00353DEB" w:rsidRDefault="00353DEB" w:rsidP="00C0064E">
            <w:r>
              <w:t>Приказ  Министерства образования и науки Краснодарского края № 1681 от 01.04.2013г.</w:t>
            </w:r>
          </w:p>
        </w:tc>
      </w:tr>
      <w:tr w:rsidR="00353DEB" w:rsidTr="00C0064E">
        <w:trPr>
          <w:trHeight w:val="1391"/>
        </w:trPr>
        <w:tc>
          <w:tcPr>
            <w:tcW w:w="516" w:type="dxa"/>
          </w:tcPr>
          <w:p w:rsidR="00353DEB" w:rsidRDefault="00353DEB" w:rsidP="00C0064E">
            <w:r>
              <w:t>3.</w:t>
            </w:r>
          </w:p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Гузик</w:t>
            </w:r>
            <w:proofErr w:type="spellEnd"/>
          </w:p>
          <w:p w:rsidR="00353DEB" w:rsidRDefault="00353DEB" w:rsidP="00C0064E">
            <w:r>
              <w:t>Татьяна</w:t>
            </w:r>
          </w:p>
          <w:p w:rsidR="00353DEB" w:rsidRDefault="00353DEB" w:rsidP="00C0064E">
            <w:r>
              <w:t>Ивановна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proofErr w:type="spellStart"/>
            <w:r>
              <w:t>Ейское</w:t>
            </w:r>
            <w:proofErr w:type="spellEnd"/>
            <w:r>
              <w:t xml:space="preserve"> педагогическое</w:t>
            </w:r>
          </w:p>
          <w:p w:rsidR="00353DEB" w:rsidRDefault="00353DEB" w:rsidP="00C0064E">
            <w:r>
              <w:t>училище 1993г.</w:t>
            </w:r>
          </w:p>
        </w:tc>
        <w:tc>
          <w:tcPr>
            <w:tcW w:w="1035" w:type="dxa"/>
          </w:tcPr>
          <w:p w:rsidR="00353DEB" w:rsidRDefault="00353DEB" w:rsidP="00C0064E">
            <w:r>
              <w:t>29л</w:t>
            </w:r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>
            <w:r>
              <w:t>Вторая младшая</w:t>
            </w:r>
          </w:p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 xml:space="preserve">2013год «Подготовка </w:t>
            </w:r>
            <w:proofErr w:type="spellStart"/>
            <w:r>
              <w:t>специалистовдошкольного</w:t>
            </w:r>
            <w:proofErr w:type="spellEnd"/>
            <w:r>
              <w:t xml:space="preserve"> образования в условиях введения ФГТ»</w:t>
            </w:r>
          </w:p>
        </w:tc>
        <w:tc>
          <w:tcPr>
            <w:tcW w:w="2835" w:type="dxa"/>
          </w:tcPr>
          <w:p w:rsidR="00353DEB" w:rsidRDefault="00353DEB" w:rsidP="00C0064E"/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>4.</w:t>
            </w:r>
          </w:p>
        </w:tc>
        <w:tc>
          <w:tcPr>
            <w:tcW w:w="1514" w:type="dxa"/>
          </w:tcPr>
          <w:p w:rsidR="00353DEB" w:rsidRDefault="00353DEB" w:rsidP="00C0064E">
            <w:r>
              <w:t>Юрченко Елена Алексеевна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r>
              <w:t>Краснодарский</w:t>
            </w:r>
          </w:p>
          <w:p w:rsidR="00353DEB" w:rsidRDefault="00353DEB" w:rsidP="00C0064E"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олледж</w:t>
            </w:r>
            <w:proofErr w:type="spellEnd"/>
            <w:r>
              <w:t xml:space="preserve"> №1, 1996г.</w:t>
            </w:r>
          </w:p>
        </w:tc>
        <w:tc>
          <w:tcPr>
            <w:tcW w:w="1035" w:type="dxa"/>
          </w:tcPr>
          <w:p w:rsidR="00353DEB" w:rsidRDefault="00353DEB" w:rsidP="00C0064E">
            <w:r>
              <w:t>18 л.</w:t>
            </w:r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/>
          <w:p w:rsidR="00353DEB" w:rsidRDefault="00353DEB" w:rsidP="00C0064E">
            <w:r>
              <w:t>Группа раннего возраста</w:t>
            </w:r>
          </w:p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 xml:space="preserve">2013год «Подготовка </w:t>
            </w:r>
            <w:proofErr w:type="spellStart"/>
            <w:r>
              <w:t>специалистовдошкольного</w:t>
            </w:r>
            <w:proofErr w:type="spellEnd"/>
            <w:r>
              <w:t xml:space="preserve"> образования в условиях введения ФГТ»</w:t>
            </w:r>
          </w:p>
        </w:tc>
        <w:tc>
          <w:tcPr>
            <w:tcW w:w="2835" w:type="dxa"/>
          </w:tcPr>
          <w:p w:rsidR="00353DEB" w:rsidRDefault="00353DEB" w:rsidP="00C0064E"/>
          <w:p w:rsidR="00353DEB" w:rsidRDefault="00353DEB" w:rsidP="00C0064E"/>
          <w:p w:rsidR="00353DEB" w:rsidRDefault="00353DEB" w:rsidP="00C0064E"/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lastRenderedPageBreak/>
              <w:t>5.</w:t>
            </w:r>
          </w:p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Гузик</w:t>
            </w:r>
            <w:proofErr w:type="spellEnd"/>
            <w:r>
              <w:t xml:space="preserve"> Ольга Евгеньевна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</w:tc>
        <w:tc>
          <w:tcPr>
            <w:tcW w:w="2277" w:type="dxa"/>
          </w:tcPr>
          <w:p w:rsidR="00353DEB" w:rsidRDefault="00353DEB" w:rsidP="00C0064E">
            <w:r>
              <w:t xml:space="preserve">Краснодарский </w:t>
            </w:r>
            <w:proofErr w:type="spellStart"/>
            <w:r>
              <w:t>пед</w:t>
            </w:r>
            <w:proofErr w:type="spellEnd"/>
            <w:r>
              <w:t>.</w:t>
            </w:r>
          </w:p>
          <w:p w:rsidR="00353DEB" w:rsidRDefault="00353DEB" w:rsidP="00C0064E">
            <w:r>
              <w:t>колледж</w:t>
            </w:r>
          </w:p>
          <w:p w:rsidR="00353DEB" w:rsidRDefault="00353DEB" w:rsidP="00C0064E">
            <w:r>
              <w:t>№ 3     2013год</w:t>
            </w:r>
          </w:p>
        </w:tc>
        <w:tc>
          <w:tcPr>
            <w:tcW w:w="1035" w:type="dxa"/>
          </w:tcPr>
          <w:p w:rsidR="00353DEB" w:rsidRDefault="00353DEB" w:rsidP="00C0064E">
            <w:r>
              <w:t>2 года</w:t>
            </w:r>
          </w:p>
          <w:p w:rsidR="00353DEB" w:rsidRDefault="00353DEB" w:rsidP="00C0064E">
            <w:r>
              <w:t xml:space="preserve">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163" w:type="dxa"/>
          </w:tcPr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>
            <w:r>
              <w:t>Группа раннего возраста</w:t>
            </w:r>
          </w:p>
        </w:tc>
        <w:tc>
          <w:tcPr>
            <w:tcW w:w="3102" w:type="dxa"/>
          </w:tcPr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2835" w:type="dxa"/>
          </w:tcPr>
          <w:p w:rsidR="00353DEB" w:rsidRDefault="00353DEB" w:rsidP="00C0064E"/>
        </w:tc>
      </w:tr>
      <w:tr w:rsidR="00353DEB" w:rsidTr="00C0064E">
        <w:trPr>
          <w:trHeight w:val="1455"/>
        </w:trPr>
        <w:tc>
          <w:tcPr>
            <w:tcW w:w="516" w:type="dxa"/>
          </w:tcPr>
          <w:p w:rsidR="00353DEB" w:rsidRDefault="00353DEB" w:rsidP="00C0064E">
            <w:r>
              <w:t>6.</w:t>
            </w:r>
          </w:p>
        </w:tc>
        <w:tc>
          <w:tcPr>
            <w:tcW w:w="1514" w:type="dxa"/>
          </w:tcPr>
          <w:p w:rsidR="00353DEB" w:rsidRDefault="00353DEB" w:rsidP="00C0064E">
            <w:r>
              <w:t>Беликова Надежда</w:t>
            </w:r>
          </w:p>
          <w:p w:rsidR="00353DEB" w:rsidRDefault="00353DEB" w:rsidP="00C0064E">
            <w:r>
              <w:t>Сергеевна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  <w:p w:rsidR="00353DEB" w:rsidRDefault="00353DEB" w:rsidP="00C0064E"/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proofErr w:type="spellStart"/>
            <w:r>
              <w:t>Целиноградск</w:t>
            </w:r>
            <w:proofErr w:type="spellEnd"/>
          </w:p>
          <w:p w:rsidR="00353DEB" w:rsidRDefault="00353DEB" w:rsidP="00C0064E">
            <w:proofErr w:type="spellStart"/>
            <w:r>
              <w:t>пед.уч</w:t>
            </w:r>
            <w:proofErr w:type="gramStart"/>
            <w:r>
              <w:t>.-</w:t>
            </w:r>
            <w:proofErr w:type="gramEnd"/>
            <w:r>
              <w:t>ще</w:t>
            </w:r>
            <w:proofErr w:type="spellEnd"/>
          </w:p>
          <w:p w:rsidR="00353DEB" w:rsidRDefault="00353DEB" w:rsidP="00C0064E">
            <w:r>
              <w:t>1974г.</w:t>
            </w:r>
          </w:p>
        </w:tc>
        <w:tc>
          <w:tcPr>
            <w:tcW w:w="1035" w:type="dxa"/>
          </w:tcPr>
          <w:p w:rsidR="00353DEB" w:rsidRDefault="00353DEB" w:rsidP="00C0064E">
            <w:r>
              <w:t>40 лет</w:t>
            </w:r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>
            <w:r>
              <w:t>средняя</w:t>
            </w:r>
          </w:p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 xml:space="preserve">2013год «Подготовка </w:t>
            </w:r>
            <w:proofErr w:type="spellStart"/>
            <w:r>
              <w:t>специалистовдошкольного</w:t>
            </w:r>
            <w:proofErr w:type="spellEnd"/>
            <w:r>
              <w:t xml:space="preserve"> образования в условиях введения ФГТ»</w:t>
            </w:r>
          </w:p>
        </w:tc>
        <w:tc>
          <w:tcPr>
            <w:tcW w:w="2835" w:type="dxa"/>
          </w:tcPr>
          <w:p w:rsidR="00353DEB" w:rsidRDefault="00353DEB" w:rsidP="00C0064E">
            <w:r>
              <w:t>Приказ  Министерства образования и науки Краснодарского края № 8805 от 27.11.2012г.</w:t>
            </w:r>
          </w:p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>7.</w:t>
            </w:r>
          </w:p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Печенина</w:t>
            </w:r>
            <w:proofErr w:type="spellEnd"/>
          </w:p>
          <w:p w:rsidR="00353DEB" w:rsidRDefault="00353DEB" w:rsidP="00C0064E">
            <w:r>
              <w:t>Оксана</w:t>
            </w:r>
          </w:p>
          <w:p w:rsidR="00353DEB" w:rsidRDefault="00353DEB" w:rsidP="00C0064E">
            <w:r>
              <w:t>Эдуардовна</w:t>
            </w:r>
          </w:p>
        </w:tc>
        <w:tc>
          <w:tcPr>
            <w:tcW w:w="1561" w:type="dxa"/>
          </w:tcPr>
          <w:p w:rsidR="00353DEB" w:rsidRDefault="00353DEB" w:rsidP="00C0064E">
            <w:proofErr w:type="spellStart"/>
            <w:r>
              <w:t>Музыкальн</w:t>
            </w:r>
            <w:proofErr w:type="spellEnd"/>
            <w:r>
              <w:t>.</w:t>
            </w:r>
          </w:p>
          <w:p w:rsidR="00353DEB" w:rsidRDefault="00353DEB" w:rsidP="00C0064E">
            <w:r>
              <w:t>руководи-</w:t>
            </w:r>
          </w:p>
          <w:p w:rsidR="00353DEB" w:rsidRDefault="00353DEB" w:rsidP="00C0064E">
            <w:proofErr w:type="spellStart"/>
            <w:r>
              <w:t>тель</w:t>
            </w:r>
            <w:proofErr w:type="spellEnd"/>
          </w:p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специальное</w:t>
            </w:r>
          </w:p>
          <w:p w:rsidR="00353DEB" w:rsidRDefault="00353DEB" w:rsidP="00C0064E">
            <w:r>
              <w:t>Краснодарское</w:t>
            </w:r>
          </w:p>
          <w:p w:rsidR="00353DEB" w:rsidRDefault="00353DEB" w:rsidP="00C0064E">
            <w:r>
              <w:t>музыкальное</w:t>
            </w:r>
          </w:p>
          <w:p w:rsidR="00353DEB" w:rsidRDefault="00353DEB" w:rsidP="00C0064E"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ч-ще</w:t>
            </w:r>
            <w:proofErr w:type="spellEnd"/>
            <w:r>
              <w:t xml:space="preserve"> 1994г.</w:t>
            </w:r>
          </w:p>
        </w:tc>
        <w:tc>
          <w:tcPr>
            <w:tcW w:w="1035" w:type="dxa"/>
          </w:tcPr>
          <w:p w:rsidR="00353DEB" w:rsidRDefault="00353DEB" w:rsidP="00C0064E">
            <w:r>
              <w:t>18 лет</w:t>
            </w:r>
          </w:p>
          <w:p w:rsidR="00353DEB" w:rsidRDefault="00353DEB" w:rsidP="00C0064E">
            <w:r>
              <w:t xml:space="preserve">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/>
          <w:p w:rsidR="00353DEB" w:rsidRDefault="00353DEB" w:rsidP="00C0064E"/>
        </w:tc>
        <w:tc>
          <w:tcPr>
            <w:tcW w:w="3102" w:type="dxa"/>
          </w:tcPr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2835" w:type="dxa"/>
          </w:tcPr>
          <w:p w:rsidR="00353DEB" w:rsidRDefault="00353DEB" w:rsidP="00C0064E"/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>8.</w:t>
            </w:r>
          </w:p>
        </w:tc>
        <w:tc>
          <w:tcPr>
            <w:tcW w:w="1514" w:type="dxa"/>
          </w:tcPr>
          <w:p w:rsidR="00353DEB" w:rsidRDefault="00353DEB" w:rsidP="00C0064E">
            <w:r>
              <w:t>Лунева</w:t>
            </w:r>
          </w:p>
          <w:p w:rsidR="00353DEB" w:rsidRDefault="00353DEB" w:rsidP="00C0064E">
            <w:r>
              <w:t>Зинаида</w:t>
            </w:r>
          </w:p>
          <w:p w:rsidR="00353DEB" w:rsidRDefault="00353DEB" w:rsidP="00C0064E">
            <w:r>
              <w:t>Михайловна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Учитель-</w:t>
            </w:r>
          </w:p>
          <w:p w:rsidR="00353DEB" w:rsidRDefault="00353DEB" w:rsidP="00C0064E">
            <w:r>
              <w:t>логопед</w:t>
            </w:r>
          </w:p>
        </w:tc>
        <w:tc>
          <w:tcPr>
            <w:tcW w:w="2277" w:type="dxa"/>
          </w:tcPr>
          <w:p w:rsidR="00353DEB" w:rsidRDefault="00353DEB" w:rsidP="00C0064E">
            <w:r>
              <w:t>Высшее</w:t>
            </w:r>
          </w:p>
          <w:p w:rsidR="00353DEB" w:rsidRDefault="00353DEB" w:rsidP="00C0064E">
            <w:proofErr w:type="spellStart"/>
            <w:r>
              <w:t>Шадринский</w:t>
            </w:r>
            <w:proofErr w:type="spellEnd"/>
          </w:p>
          <w:p w:rsidR="00353DEB" w:rsidRDefault="00353DEB" w:rsidP="00C0064E">
            <w:r>
              <w:t>ГПИ, 1980г.</w:t>
            </w:r>
          </w:p>
        </w:tc>
        <w:tc>
          <w:tcPr>
            <w:tcW w:w="1035" w:type="dxa"/>
          </w:tcPr>
          <w:p w:rsidR="00353DEB" w:rsidRDefault="00353DEB" w:rsidP="00C0064E">
            <w:r>
              <w:t>29 лет</w:t>
            </w:r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/>
          <w:p w:rsidR="00353DEB" w:rsidRDefault="00353DEB" w:rsidP="00C0064E"/>
        </w:tc>
        <w:tc>
          <w:tcPr>
            <w:tcW w:w="3102" w:type="dxa"/>
          </w:tcPr>
          <w:p w:rsidR="00353DEB" w:rsidRDefault="00353DEB" w:rsidP="00C0064E"/>
          <w:p w:rsidR="00353DEB" w:rsidRDefault="00353DEB" w:rsidP="00C0064E"/>
          <w:p w:rsidR="00353DEB" w:rsidRDefault="00353DEB" w:rsidP="00C0064E"/>
        </w:tc>
        <w:tc>
          <w:tcPr>
            <w:tcW w:w="2835" w:type="dxa"/>
          </w:tcPr>
          <w:p w:rsidR="00353DEB" w:rsidRDefault="00353DEB" w:rsidP="00C0064E">
            <w:r>
              <w:t>Приказ  Министерства образования и науки Краснодарского края № 1681 от 01.04.2013г.</w:t>
            </w:r>
          </w:p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>9.</w:t>
            </w:r>
          </w:p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Пахнова</w:t>
            </w:r>
            <w:proofErr w:type="spellEnd"/>
            <w:r>
              <w:t xml:space="preserve"> Ольга</w:t>
            </w:r>
          </w:p>
          <w:p w:rsidR="00353DEB" w:rsidRDefault="00353DEB" w:rsidP="00C0064E">
            <w:r>
              <w:t>Николаевна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>Воспитатель</w:t>
            </w:r>
          </w:p>
        </w:tc>
        <w:tc>
          <w:tcPr>
            <w:tcW w:w="2277" w:type="dxa"/>
          </w:tcPr>
          <w:p w:rsidR="00353DEB" w:rsidRDefault="00353DEB" w:rsidP="00C0064E">
            <w:r>
              <w:t>Высшее</w:t>
            </w:r>
          </w:p>
          <w:p w:rsidR="00353DEB" w:rsidRDefault="00353DEB" w:rsidP="00C0064E">
            <w:proofErr w:type="spellStart"/>
            <w:r>
              <w:t>Славянский-на</w:t>
            </w:r>
            <w:proofErr w:type="spellEnd"/>
            <w:r>
              <w:t>-</w:t>
            </w:r>
          </w:p>
          <w:p w:rsidR="00353DEB" w:rsidRDefault="00353DEB" w:rsidP="00C0064E">
            <w:r>
              <w:t>Кубани государственный пединститут</w:t>
            </w:r>
          </w:p>
          <w:p w:rsidR="00353DEB" w:rsidRDefault="00353DEB" w:rsidP="00C0064E">
            <w:r>
              <w:t>2003 год</w:t>
            </w:r>
          </w:p>
        </w:tc>
        <w:tc>
          <w:tcPr>
            <w:tcW w:w="1035" w:type="dxa"/>
          </w:tcPr>
          <w:p w:rsidR="00353DEB" w:rsidRDefault="00353DEB" w:rsidP="00C0064E">
            <w:r>
              <w:t>5 лет</w:t>
            </w:r>
          </w:p>
          <w:p w:rsidR="00353DEB" w:rsidRDefault="00353DEB" w:rsidP="00C0064E">
            <w:r>
              <w:t xml:space="preserve">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353DEB" w:rsidRDefault="00353DEB" w:rsidP="00C0064E"/>
        </w:tc>
        <w:tc>
          <w:tcPr>
            <w:tcW w:w="1163" w:type="dxa"/>
          </w:tcPr>
          <w:p w:rsidR="00353DEB" w:rsidRDefault="00353DEB" w:rsidP="00C0064E"/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>
            <w:r>
              <w:t>Подмена средней и второй младшей групп</w:t>
            </w:r>
          </w:p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 xml:space="preserve">2013год «Подготовка </w:t>
            </w:r>
            <w:proofErr w:type="spellStart"/>
            <w:r>
              <w:t>специалистовдошкольного</w:t>
            </w:r>
            <w:proofErr w:type="spellEnd"/>
            <w:r>
              <w:t xml:space="preserve"> образования в условиях введения ФГТ»</w:t>
            </w:r>
          </w:p>
        </w:tc>
        <w:tc>
          <w:tcPr>
            <w:tcW w:w="2835" w:type="dxa"/>
          </w:tcPr>
          <w:p w:rsidR="00353DEB" w:rsidRDefault="00353DEB" w:rsidP="00C0064E"/>
        </w:tc>
      </w:tr>
      <w:tr w:rsidR="00353DEB" w:rsidTr="00C0064E">
        <w:tc>
          <w:tcPr>
            <w:tcW w:w="516" w:type="dxa"/>
          </w:tcPr>
          <w:p w:rsidR="00353DEB" w:rsidRDefault="00353DEB" w:rsidP="00C0064E">
            <w:r>
              <w:t xml:space="preserve">10. </w:t>
            </w:r>
          </w:p>
        </w:tc>
        <w:tc>
          <w:tcPr>
            <w:tcW w:w="1514" w:type="dxa"/>
          </w:tcPr>
          <w:p w:rsidR="00353DEB" w:rsidRDefault="00353DEB" w:rsidP="00C0064E">
            <w:proofErr w:type="spellStart"/>
            <w:r>
              <w:t>Мавкова</w:t>
            </w:r>
            <w:proofErr w:type="spellEnd"/>
            <w:r>
              <w:t xml:space="preserve"> Евгения Андреевна</w:t>
            </w:r>
          </w:p>
        </w:tc>
        <w:tc>
          <w:tcPr>
            <w:tcW w:w="1561" w:type="dxa"/>
          </w:tcPr>
          <w:p w:rsidR="00353DEB" w:rsidRDefault="00353DEB" w:rsidP="00C0064E">
            <w:r>
              <w:t xml:space="preserve">Воспитатель в </w:t>
            </w:r>
            <w:proofErr w:type="spellStart"/>
            <w:r>
              <w:t>логопедич</w:t>
            </w:r>
            <w:proofErr w:type="spellEnd"/>
            <w:r>
              <w:t>.</w:t>
            </w:r>
          </w:p>
          <w:p w:rsidR="00353DEB" w:rsidRDefault="00353DEB" w:rsidP="00C0064E">
            <w:r>
              <w:t>группе</w:t>
            </w:r>
          </w:p>
        </w:tc>
        <w:tc>
          <w:tcPr>
            <w:tcW w:w="2277" w:type="dxa"/>
          </w:tcPr>
          <w:p w:rsidR="00353DEB" w:rsidRDefault="00353DEB" w:rsidP="00C0064E">
            <w:r>
              <w:t>Среднее</w:t>
            </w:r>
          </w:p>
          <w:p w:rsidR="00353DEB" w:rsidRDefault="00353DEB" w:rsidP="00C0064E">
            <w:r>
              <w:t>профессиональное</w:t>
            </w:r>
          </w:p>
          <w:p w:rsidR="00353DEB" w:rsidRDefault="00353DEB" w:rsidP="00C0064E">
            <w:proofErr w:type="spellStart"/>
            <w:r>
              <w:t>Ейский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353DEB" w:rsidRDefault="00353DEB" w:rsidP="00C0064E">
            <w:r>
              <w:t>2008г.</w:t>
            </w:r>
          </w:p>
        </w:tc>
        <w:tc>
          <w:tcPr>
            <w:tcW w:w="1035" w:type="dxa"/>
          </w:tcPr>
          <w:p w:rsidR="00353DEB" w:rsidRDefault="00353DEB" w:rsidP="00C0064E">
            <w:r>
              <w:t>2 года.</w:t>
            </w:r>
          </w:p>
          <w:p w:rsidR="00353DEB" w:rsidRDefault="00353DEB" w:rsidP="00C0064E">
            <w:r>
              <w:t xml:space="preserve">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163" w:type="dxa"/>
          </w:tcPr>
          <w:p w:rsidR="00353DEB" w:rsidRDefault="00353DEB" w:rsidP="00C0064E"/>
        </w:tc>
        <w:tc>
          <w:tcPr>
            <w:tcW w:w="1273" w:type="dxa"/>
            <w:gridSpan w:val="2"/>
          </w:tcPr>
          <w:p w:rsidR="00353DEB" w:rsidRDefault="00353DEB" w:rsidP="00C0064E">
            <w:proofErr w:type="spellStart"/>
            <w:r>
              <w:t>Старше-подготови</w:t>
            </w:r>
            <w:proofErr w:type="spellEnd"/>
          </w:p>
          <w:p w:rsidR="00353DEB" w:rsidRDefault="00353DEB" w:rsidP="00C0064E">
            <w:r>
              <w:t>тельная</w:t>
            </w:r>
          </w:p>
        </w:tc>
        <w:tc>
          <w:tcPr>
            <w:tcW w:w="3102" w:type="dxa"/>
          </w:tcPr>
          <w:p w:rsidR="00353DEB" w:rsidRDefault="00353DEB" w:rsidP="00C0064E">
            <w:r>
              <w:t>Ленинградский социально-педагогический колледж,</w:t>
            </w:r>
          </w:p>
          <w:p w:rsidR="00353DEB" w:rsidRDefault="00353DEB" w:rsidP="00C0064E">
            <w:r>
              <w:t xml:space="preserve">2013год «Подготовка </w:t>
            </w:r>
            <w:proofErr w:type="spellStart"/>
            <w:r>
              <w:t>специалистовдошкольного</w:t>
            </w:r>
            <w:proofErr w:type="spellEnd"/>
            <w:r>
              <w:t xml:space="preserve"> образования в условиях введения ФГТ»</w:t>
            </w:r>
          </w:p>
        </w:tc>
        <w:tc>
          <w:tcPr>
            <w:tcW w:w="2835" w:type="dxa"/>
          </w:tcPr>
          <w:p w:rsidR="00353DEB" w:rsidRDefault="00353DEB" w:rsidP="00C0064E"/>
        </w:tc>
      </w:tr>
    </w:tbl>
    <w:p w:rsidR="00353DEB" w:rsidRDefault="00353DEB" w:rsidP="00353DEB"/>
    <w:p w:rsidR="00353DEB" w:rsidRDefault="00353DEB" w:rsidP="00353DEB"/>
    <w:p w:rsidR="008A0D6D" w:rsidRDefault="008A0D6D"/>
    <w:sectPr w:rsidR="008A0D6D" w:rsidSect="00E67F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3DEB"/>
    <w:rsid w:val="00353DEB"/>
    <w:rsid w:val="008A0D6D"/>
    <w:rsid w:val="008D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E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2013-11-28T13:07:00Z</dcterms:created>
  <dcterms:modified xsi:type="dcterms:W3CDTF">2013-11-28T13:08:00Z</dcterms:modified>
</cp:coreProperties>
</file>